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D05E" w14:textId="77777777" w:rsidR="00D83FC0" w:rsidRDefault="00D83FC0" w:rsidP="00F011E9">
      <w:pPr>
        <w:spacing w:line="26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7F67BCA" w14:textId="77777777" w:rsidR="0022326D" w:rsidRPr="002A1FF1" w:rsidRDefault="0022326D" w:rsidP="00F011E9">
      <w:pPr>
        <w:spacing w:line="260" w:lineRule="atLeast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14:paraId="75F7E5D2" w14:textId="77777777" w:rsidR="00E94ADE" w:rsidRPr="002A1FF1" w:rsidRDefault="00E94ADE" w:rsidP="00F0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1FF1">
        <w:rPr>
          <w:rFonts w:ascii="Calibri" w:hAnsi="Calibri" w:cs="Calibri"/>
          <w:b/>
          <w:color w:val="000000"/>
          <w:sz w:val="22"/>
          <w:szCs w:val="22"/>
        </w:rPr>
        <w:t>CONVENTION DE M</w:t>
      </w:r>
      <w:r w:rsidR="00655D4B" w:rsidRPr="002A1FF1">
        <w:rPr>
          <w:rFonts w:ascii="Calibri" w:hAnsi="Calibri" w:cs="Calibri"/>
          <w:b/>
          <w:color w:val="000000"/>
          <w:sz w:val="22"/>
          <w:szCs w:val="22"/>
        </w:rPr>
        <w:t>ANDAT</w:t>
      </w:r>
      <w:r w:rsidRPr="002A1FF1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4238A9A4" w14:textId="77777777" w:rsidR="00EF0C32" w:rsidRPr="002A1FF1" w:rsidRDefault="00EF0C32" w:rsidP="00F011E9">
      <w:pPr>
        <w:spacing w:line="260" w:lineRule="atLeast"/>
        <w:rPr>
          <w:rFonts w:ascii="Calibri" w:hAnsi="Calibri" w:cs="Calibri"/>
          <w:color w:val="000000"/>
          <w:sz w:val="22"/>
          <w:szCs w:val="22"/>
        </w:rPr>
      </w:pPr>
    </w:p>
    <w:p w14:paraId="12D0D844" w14:textId="77777777" w:rsidR="00733B78" w:rsidRPr="002A1FF1" w:rsidRDefault="00733B78" w:rsidP="00F011E9">
      <w:pPr>
        <w:spacing w:after="120" w:line="260" w:lineRule="atLeast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 xml:space="preserve">Entre les soussignés : </w:t>
      </w:r>
    </w:p>
    <w:p w14:paraId="71055A74" w14:textId="77777777" w:rsidR="00733B78" w:rsidRPr="002A1FF1" w:rsidRDefault="00C86BEA" w:rsidP="00F011E9">
      <w:pPr>
        <w:spacing w:line="260" w:lineRule="atLeast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b/>
          <w:color w:val="000000"/>
          <w:sz w:val="22"/>
          <w:szCs w:val="22"/>
        </w:rPr>
        <w:t>L’Apel</w:t>
      </w:r>
      <w:r w:rsidR="00733B78" w:rsidRPr="002A1FF1">
        <w:rPr>
          <w:rFonts w:ascii="Calibri" w:hAnsi="Calibri" w:cs="Calibri"/>
          <w:b/>
          <w:color w:val="000000"/>
          <w:sz w:val="22"/>
          <w:szCs w:val="22"/>
        </w:rPr>
        <w:t xml:space="preserve"> de l’établissement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…………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>………</w:t>
      </w:r>
      <w:proofErr w:type="gramStart"/>
      <w:r w:rsidR="00876194" w:rsidRPr="002A1FF1">
        <w:rPr>
          <w:rFonts w:ascii="Calibri" w:hAnsi="Calibri" w:cs="Calibri"/>
          <w:color w:val="000000"/>
          <w:sz w:val="22"/>
          <w:szCs w:val="22"/>
        </w:rPr>
        <w:t>…….</w:t>
      </w:r>
      <w:proofErr w:type="gramEnd"/>
      <w:r w:rsidR="00876194" w:rsidRPr="002A1FF1">
        <w:rPr>
          <w:rFonts w:ascii="Calibri" w:hAnsi="Calibri" w:cs="Calibri"/>
          <w:color w:val="000000"/>
          <w:sz w:val="22"/>
          <w:szCs w:val="22"/>
        </w:rPr>
        <w:t>.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…</w:t>
      </w:r>
      <w:r w:rsidR="004F2A7D" w:rsidRPr="002A1FF1">
        <w:rPr>
          <w:rFonts w:ascii="Calibri" w:hAnsi="Calibri" w:cs="Calibri"/>
          <w:color w:val="000000"/>
          <w:sz w:val="22"/>
          <w:szCs w:val="22"/>
        </w:rPr>
        <w:t>….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, association régie par la loi du 1</w:t>
      </w:r>
      <w:r w:rsidR="00733B78" w:rsidRPr="002A1FF1">
        <w:rPr>
          <w:rFonts w:ascii="Calibri" w:hAnsi="Calibri" w:cs="Calibri"/>
          <w:color w:val="000000"/>
          <w:sz w:val="22"/>
          <w:szCs w:val="22"/>
          <w:vertAlign w:val="superscript"/>
        </w:rPr>
        <w:t>er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 xml:space="preserve"> juillet 1901, déclarée à la P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réfecture de ……………….. </w:t>
      </w:r>
      <w:proofErr w:type="gramStart"/>
      <w:r w:rsidR="00876194" w:rsidRPr="002A1FF1">
        <w:rPr>
          <w:rFonts w:ascii="Calibri" w:hAnsi="Calibri" w:cs="Calibri"/>
          <w:color w:val="000000"/>
          <w:sz w:val="22"/>
          <w:szCs w:val="22"/>
        </w:rPr>
        <w:t>le</w:t>
      </w:r>
      <w:proofErr w:type="gramEnd"/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 ……..…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.</w:t>
      </w:r>
      <w:r w:rsidR="00254AAB" w:rsidRPr="002A1FF1">
        <w:rPr>
          <w:rFonts w:ascii="Calibri" w:hAnsi="Calibri" w:cs="Calibri"/>
          <w:color w:val="000000"/>
          <w:sz w:val="22"/>
          <w:szCs w:val="22"/>
        </w:rPr>
        <w:t>.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37347D" w:rsidRPr="002A1FF1">
        <w:rPr>
          <w:rFonts w:ascii="Calibri" w:hAnsi="Calibri" w:cs="Calibri"/>
          <w:color w:val="000000"/>
          <w:sz w:val="22"/>
          <w:szCs w:val="22"/>
        </w:rPr>
        <w:t>p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ubliée au Journal Officiel du 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…………………</w:t>
      </w:r>
      <w:r w:rsidR="0037347D" w:rsidRPr="002A1FF1">
        <w:rPr>
          <w:rFonts w:ascii="Calibri" w:hAnsi="Calibri" w:cs="Calibri"/>
          <w:color w:val="000000"/>
          <w:sz w:val="22"/>
          <w:szCs w:val="22"/>
        </w:rPr>
        <w:t>.., dont le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 siège social est à ………………………….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.</w:t>
      </w:r>
    </w:p>
    <w:p w14:paraId="756C055B" w14:textId="77777777" w:rsidR="00733B78" w:rsidRPr="002A1FF1" w:rsidRDefault="004F2A7D" w:rsidP="00F011E9">
      <w:pPr>
        <w:spacing w:line="260" w:lineRule="atLeast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2A1FF1">
        <w:rPr>
          <w:rFonts w:ascii="Calibri" w:hAnsi="Calibri" w:cs="Calibri"/>
          <w:color w:val="000000"/>
          <w:sz w:val="22"/>
          <w:szCs w:val="22"/>
        </w:rPr>
        <w:t>r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eprésenté</w:t>
      </w:r>
      <w:r w:rsidR="0037347D" w:rsidRPr="002A1FF1">
        <w:rPr>
          <w:rFonts w:ascii="Calibri" w:hAnsi="Calibri" w:cs="Calibri"/>
          <w:color w:val="000000"/>
          <w:sz w:val="22"/>
          <w:szCs w:val="22"/>
        </w:rPr>
        <w:t>e</w:t>
      </w:r>
      <w:proofErr w:type="gramEnd"/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 par ……………………..</w:t>
      </w:r>
      <w:r w:rsidR="00FD24AF" w:rsidRPr="002A1FF1">
        <w:rPr>
          <w:rFonts w:ascii="Calibri" w:hAnsi="Calibri" w:cs="Calibri"/>
          <w:color w:val="000000"/>
          <w:sz w:val="22"/>
          <w:szCs w:val="22"/>
        </w:rPr>
        <w:t>……., son p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>résident, spécialement autorisé à l’effet des présentes, par délibération du Conseil d’</w:t>
      </w:r>
      <w:r w:rsidR="005A7982" w:rsidRPr="002A1FF1">
        <w:rPr>
          <w:rFonts w:ascii="Calibri" w:hAnsi="Calibri" w:cs="Calibri"/>
          <w:color w:val="000000"/>
          <w:sz w:val="22"/>
          <w:szCs w:val="22"/>
        </w:rPr>
        <w:t>a</w:t>
      </w:r>
      <w:r w:rsidR="00733B78" w:rsidRPr="002A1FF1">
        <w:rPr>
          <w:rFonts w:ascii="Calibri" w:hAnsi="Calibri" w:cs="Calibri"/>
          <w:color w:val="000000"/>
          <w:sz w:val="22"/>
          <w:szCs w:val="22"/>
        </w:rPr>
        <w:t xml:space="preserve">dministration en date du ……………. </w:t>
      </w:r>
    </w:p>
    <w:p w14:paraId="4C165F95" w14:textId="77777777" w:rsidR="006506D8" w:rsidRPr="002A1FF1" w:rsidRDefault="006506D8" w:rsidP="00F011E9">
      <w:pPr>
        <w:spacing w:line="260" w:lineRule="atLeast"/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5DA3C9" w14:textId="77777777" w:rsidR="006506D8" w:rsidRPr="002A1FF1" w:rsidRDefault="006506D8" w:rsidP="00F011E9">
      <w:pPr>
        <w:spacing w:after="120"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2A1FF1">
        <w:rPr>
          <w:rFonts w:ascii="Calibri" w:hAnsi="Calibri" w:cs="Calibri"/>
          <w:color w:val="000000"/>
          <w:sz w:val="22"/>
          <w:szCs w:val="22"/>
        </w:rPr>
        <w:t>d’une</w:t>
      </w:r>
      <w:proofErr w:type="gramEnd"/>
      <w:r w:rsidRPr="002A1FF1">
        <w:rPr>
          <w:rFonts w:ascii="Calibri" w:hAnsi="Calibri" w:cs="Calibri"/>
          <w:color w:val="000000"/>
          <w:sz w:val="22"/>
          <w:szCs w:val="22"/>
        </w:rPr>
        <w:t xml:space="preserve"> part,</w:t>
      </w:r>
      <w:r w:rsidR="00F011E9" w:rsidRPr="002A1F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7347D" w:rsidRPr="002A1FF1">
        <w:rPr>
          <w:rFonts w:ascii="Calibri" w:hAnsi="Calibri" w:cs="Calibri"/>
          <w:color w:val="000000"/>
          <w:sz w:val="22"/>
          <w:szCs w:val="22"/>
        </w:rPr>
        <w:t>e</w:t>
      </w:r>
      <w:r w:rsidRPr="002A1FF1">
        <w:rPr>
          <w:rFonts w:ascii="Calibri" w:hAnsi="Calibri" w:cs="Calibri"/>
          <w:color w:val="000000"/>
          <w:sz w:val="22"/>
          <w:szCs w:val="22"/>
        </w:rPr>
        <w:t>t</w:t>
      </w:r>
    </w:p>
    <w:p w14:paraId="50610287" w14:textId="77777777" w:rsidR="006506D8" w:rsidRPr="002A1FF1" w:rsidRDefault="006506D8" w:rsidP="00F011E9">
      <w:pPr>
        <w:spacing w:after="240" w:line="260" w:lineRule="atLeast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b/>
          <w:color w:val="000000"/>
          <w:sz w:val="22"/>
          <w:szCs w:val="22"/>
        </w:rPr>
        <w:t xml:space="preserve">L’Organisme de </w:t>
      </w:r>
      <w:r w:rsidR="00EF0C32" w:rsidRPr="002A1FF1">
        <w:rPr>
          <w:rFonts w:ascii="Calibri" w:hAnsi="Calibri" w:cs="Calibri"/>
          <w:b/>
          <w:color w:val="000000"/>
          <w:sz w:val="22"/>
          <w:szCs w:val="22"/>
        </w:rPr>
        <w:t>g</w:t>
      </w:r>
      <w:r w:rsidRPr="002A1FF1">
        <w:rPr>
          <w:rFonts w:ascii="Calibri" w:hAnsi="Calibri" w:cs="Calibri"/>
          <w:b/>
          <w:color w:val="000000"/>
          <w:sz w:val="22"/>
          <w:szCs w:val="22"/>
        </w:rPr>
        <w:t>estion de l’</w:t>
      </w:r>
      <w:r w:rsidR="00EF0C32" w:rsidRPr="002A1FF1">
        <w:rPr>
          <w:rFonts w:ascii="Calibri" w:hAnsi="Calibri" w:cs="Calibri"/>
          <w:b/>
          <w:color w:val="000000"/>
          <w:sz w:val="22"/>
          <w:szCs w:val="22"/>
        </w:rPr>
        <w:t>é</w:t>
      </w:r>
      <w:r w:rsidRPr="002A1FF1">
        <w:rPr>
          <w:rFonts w:ascii="Calibri" w:hAnsi="Calibri" w:cs="Calibri"/>
          <w:b/>
          <w:color w:val="000000"/>
          <w:sz w:val="22"/>
          <w:szCs w:val="22"/>
        </w:rPr>
        <w:t>tablissement</w:t>
      </w:r>
      <w:r w:rsidRPr="002A1FF1">
        <w:rPr>
          <w:rFonts w:ascii="Calibri" w:hAnsi="Calibri" w:cs="Calibri"/>
          <w:color w:val="000000"/>
          <w:sz w:val="22"/>
          <w:szCs w:val="22"/>
        </w:rPr>
        <w:t>……………</w:t>
      </w:r>
      <w:proofErr w:type="gramStart"/>
      <w:r w:rsidRPr="002A1FF1">
        <w:rPr>
          <w:rFonts w:ascii="Calibri" w:hAnsi="Calibri" w:cs="Calibri"/>
          <w:color w:val="000000"/>
          <w:sz w:val="22"/>
          <w:szCs w:val="22"/>
        </w:rPr>
        <w:t>……</w:t>
      </w:r>
      <w:r w:rsidR="00254AAB" w:rsidRPr="002A1FF1">
        <w:rPr>
          <w:rFonts w:ascii="Calibri" w:hAnsi="Calibri" w:cs="Calibri"/>
          <w:color w:val="000000"/>
          <w:sz w:val="22"/>
          <w:szCs w:val="22"/>
        </w:rPr>
        <w:t>.</w:t>
      </w:r>
      <w:proofErr w:type="gramEnd"/>
      <w:r w:rsidR="00254AAB" w:rsidRPr="002A1FF1">
        <w:rPr>
          <w:rFonts w:ascii="Calibri" w:hAnsi="Calibri" w:cs="Calibri"/>
          <w:color w:val="000000"/>
          <w:sz w:val="22"/>
          <w:szCs w:val="22"/>
        </w:rPr>
        <w:t>.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……, </w:t>
      </w:r>
      <w:r w:rsidR="0037347D" w:rsidRPr="002A1FF1">
        <w:rPr>
          <w:rFonts w:ascii="Calibri" w:hAnsi="Calibri" w:cs="Calibri"/>
          <w:color w:val="000000"/>
          <w:sz w:val="22"/>
          <w:szCs w:val="22"/>
        </w:rPr>
        <w:t>a</w:t>
      </w:r>
      <w:r w:rsidRPr="002A1FF1">
        <w:rPr>
          <w:rFonts w:ascii="Calibri" w:hAnsi="Calibri" w:cs="Calibri"/>
          <w:color w:val="000000"/>
          <w:sz w:val="22"/>
          <w:szCs w:val="22"/>
        </w:rPr>
        <w:t>ssociation régie par la loi du 1</w:t>
      </w:r>
      <w:r w:rsidRPr="002A1FF1">
        <w:rPr>
          <w:rFonts w:ascii="Calibri" w:hAnsi="Calibri" w:cs="Calibri"/>
          <w:color w:val="000000"/>
          <w:sz w:val="22"/>
          <w:szCs w:val="22"/>
          <w:vertAlign w:val="superscript"/>
        </w:rPr>
        <w:t>er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juillet 1901, déclarée à la Préfecture de ……………… le ………….., publiée au Journal Officiel du………………, dont le siège social est à …………………………….</w:t>
      </w:r>
    </w:p>
    <w:p w14:paraId="34AACAD6" w14:textId="77777777" w:rsidR="006506D8" w:rsidRPr="002A1FF1" w:rsidRDefault="004F2A7D" w:rsidP="00F011E9">
      <w:pPr>
        <w:spacing w:line="260" w:lineRule="atLeast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2A1FF1">
        <w:rPr>
          <w:rFonts w:ascii="Calibri" w:hAnsi="Calibri" w:cs="Calibri"/>
          <w:color w:val="000000"/>
          <w:sz w:val="22"/>
          <w:szCs w:val="22"/>
        </w:rPr>
        <w:t>r</w:t>
      </w:r>
      <w:r w:rsidR="0037347D" w:rsidRPr="002A1FF1">
        <w:rPr>
          <w:rFonts w:ascii="Calibri" w:hAnsi="Calibri" w:cs="Calibri"/>
          <w:color w:val="000000"/>
          <w:sz w:val="22"/>
          <w:szCs w:val="22"/>
        </w:rPr>
        <w:t>eprésenté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>e</w:t>
      </w:r>
      <w:proofErr w:type="gramEnd"/>
      <w:r w:rsidR="006506D8" w:rsidRPr="002A1FF1">
        <w:rPr>
          <w:rFonts w:ascii="Calibri" w:hAnsi="Calibri" w:cs="Calibri"/>
          <w:color w:val="000000"/>
          <w:sz w:val="22"/>
          <w:szCs w:val="22"/>
        </w:rPr>
        <w:t xml:space="preserve"> par………………………….</w:t>
      </w:r>
      <w:r w:rsidR="00FD24AF" w:rsidRPr="002A1FF1">
        <w:rPr>
          <w:rFonts w:ascii="Calibri" w:hAnsi="Calibri" w:cs="Calibri"/>
          <w:color w:val="000000"/>
          <w:sz w:val="22"/>
          <w:szCs w:val="22"/>
        </w:rPr>
        <w:t>, son p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résident, spécialement </w:t>
      </w:r>
      <w:r w:rsidR="00B859A2" w:rsidRPr="002A1FF1">
        <w:rPr>
          <w:rFonts w:ascii="Calibri" w:hAnsi="Calibri" w:cs="Calibri"/>
          <w:color w:val="000000"/>
          <w:sz w:val="22"/>
          <w:szCs w:val="22"/>
        </w:rPr>
        <w:t>autorisé</w:t>
      </w:r>
      <w:r w:rsidR="006506D8" w:rsidRPr="002A1FF1">
        <w:rPr>
          <w:rFonts w:ascii="Calibri" w:hAnsi="Calibri" w:cs="Calibri"/>
          <w:color w:val="000000"/>
          <w:sz w:val="22"/>
          <w:szCs w:val="22"/>
        </w:rPr>
        <w:t xml:space="preserve"> à l’effet des présentes</w:t>
      </w:r>
      <w:r w:rsidR="005A7982" w:rsidRPr="002A1FF1">
        <w:rPr>
          <w:rFonts w:ascii="Calibri" w:hAnsi="Calibri" w:cs="Calibri"/>
          <w:color w:val="000000"/>
          <w:sz w:val="22"/>
          <w:szCs w:val="22"/>
        </w:rPr>
        <w:t xml:space="preserve"> par délibération du Conseil d’a</w:t>
      </w:r>
      <w:r w:rsidR="006506D8" w:rsidRPr="002A1FF1">
        <w:rPr>
          <w:rFonts w:ascii="Calibri" w:hAnsi="Calibri" w:cs="Calibri"/>
          <w:color w:val="000000"/>
          <w:sz w:val="22"/>
          <w:szCs w:val="22"/>
        </w:rPr>
        <w:t>dmini</w:t>
      </w:r>
      <w:r w:rsidR="00254AAB" w:rsidRPr="002A1FF1">
        <w:rPr>
          <w:rFonts w:ascii="Calibri" w:hAnsi="Calibri" w:cs="Calibri"/>
          <w:color w:val="000000"/>
          <w:sz w:val="22"/>
          <w:szCs w:val="22"/>
        </w:rPr>
        <w:t>stration en date du ……………………</w:t>
      </w:r>
    </w:p>
    <w:p w14:paraId="17344CC3" w14:textId="77777777" w:rsidR="004F2A7D" w:rsidRPr="002A1FF1" w:rsidRDefault="004F2A7D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C718039" w14:textId="77777777" w:rsidR="006506D8" w:rsidRPr="002A1FF1" w:rsidRDefault="006506D8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2A1FF1">
        <w:rPr>
          <w:rFonts w:ascii="Calibri" w:hAnsi="Calibri" w:cs="Calibri"/>
          <w:color w:val="000000"/>
          <w:sz w:val="22"/>
          <w:szCs w:val="22"/>
        </w:rPr>
        <w:t>d’autre</w:t>
      </w:r>
      <w:proofErr w:type="gramEnd"/>
      <w:r w:rsidRPr="002A1FF1">
        <w:rPr>
          <w:rFonts w:ascii="Calibri" w:hAnsi="Calibri" w:cs="Calibri"/>
          <w:color w:val="000000"/>
          <w:sz w:val="22"/>
          <w:szCs w:val="22"/>
        </w:rPr>
        <w:t xml:space="preserve"> part</w:t>
      </w:r>
      <w:r w:rsidR="005E7EE5" w:rsidRPr="002A1FF1">
        <w:rPr>
          <w:rFonts w:ascii="Calibri" w:hAnsi="Calibri" w:cs="Calibri"/>
          <w:color w:val="000000"/>
          <w:sz w:val="22"/>
          <w:szCs w:val="22"/>
        </w:rPr>
        <w:t>.</w:t>
      </w:r>
    </w:p>
    <w:p w14:paraId="3950EB11" w14:textId="77777777" w:rsidR="005E7EE5" w:rsidRPr="002A1FF1" w:rsidRDefault="005E7EE5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056B547" w14:textId="77777777" w:rsidR="005E7EE5" w:rsidRPr="002A1FF1" w:rsidRDefault="005E7EE5" w:rsidP="00F011E9">
      <w:pPr>
        <w:spacing w:after="120"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b/>
          <w:color w:val="000000"/>
          <w:sz w:val="22"/>
          <w:szCs w:val="22"/>
        </w:rPr>
        <w:t>Il a été convenu et arrêté ce qui suit</w:t>
      </w:r>
      <w:r w:rsidRPr="002A1FF1">
        <w:rPr>
          <w:rFonts w:ascii="Calibri" w:hAnsi="Calibri" w:cs="Calibri"/>
          <w:color w:val="000000"/>
          <w:sz w:val="22"/>
          <w:szCs w:val="22"/>
        </w:rPr>
        <w:t> :</w:t>
      </w:r>
    </w:p>
    <w:p w14:paraId="49755748" w14:textId="77777777" w:rsidR="00254AAB" w:rsidRPr="002A1FF1" w:rsidRDefault="005E7EE5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>L’A</w:t>
      </w:r>
      <w:r w:rsidR="00C86BEA" w:rsidRPr="002A1FF1">
        <w:rPr>
          <w:rFonts w:ascii="Calibri" w:hAnsi="Calibri" w:cs="Calibri"/>
          <w:color w:val="000000"/>
          <w:sz w:val="22"/>
          <w:szCs w:val="22"/>
        </w:rPr>
        <w:t>pel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>et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l’</w:t>
      </w:r>
      <w:proofErr w:type="spellStart"/>
      <w:r w:rsidRPr="002A1FF1">
        <w:rPr>
          <w:rFonts w:ascii="Calibri" w:hAnsi="Calibri" w:cs="Calibri"/>
          <w:color w:val="000000"/>
          <w:sz w:val="22"/>
          <w:szCs w:val="22"/>
        </w:rPr>
        <w:t>O</w:t>
      </w:r>
      <w:r w:rsidR="00EF0C32" w:rsidRPr="002A1FF1">
        <w:rPr>
          <w:rFonts w:ascii="Calibri" w:hAnsi="Calibri" w:cs="Calibri"/>
          <w:color w:val="000000"/>
          <w:sz w:val="22"/>
          <w:szCs w:val="22"/>
        </w:rPr>
        <w:t>gec</w:t>
      </w:r>
      <w:proofErr w:type="spellEnd"/>
      <w:r w:rsidR="00EF0C32" w:rsidRPr="002A1FF1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B859A2" w:rsidRPr="002A1FF1">
        <w:rPr>
          <w:rFonts w:ascii="Calibri" w:hAnsi="Calibri" w:cs="Calibri"/>
          <w:color w:val="000000"/>
          <w:sz w:val="22"/>
          <w:szCs w:val="22"/>
        </w:rPr>
        <w:t xml:space="preserve">membres de la communauté éducative, 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poursuivent le même objectif </w:t>
      </w:r>
      <w:r w:rsidR="00BD14B6" w:rsidRPr="002A1FF1">
        <w:rPr>
          <w:rFonts w:ascii="Calibri" w:hAnsi="Calibri" w:cs="Calibri"/>
          <w:color w:val="000000"/>
          <w:sz w:val="22"/>
          <w:szCs w:val="22"/>
        </w:rPr>
        <w:t>commun, dans le respect de leur mission spécifique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, à savoir </w:t>
      </w:r>
      <w:r w:rsidRPr="002A1FF1">
        <w:rPr>
          <w:rFonts w:ascii="Calibri" w:hAnsi="Calibri" w:cs="Calibri"/>
          <w:color w:val="000000"/>
          <w:sz w:val="22"/>
          <w:szCs w:val="22"/>
        </w:rPr>
        <w:t>soutenir et promouvo</w:t>
      </w:r>
      <w:r w:rsidR="00B175F9" w:rsidRPr="002A1FF1">
        <w:rPr>
          <w:rFonts w:ascii="Calibri" w:hAnsi="Calibri" w:cs="Calibri"/>
          <w:color w:val="000000"/>
          <w:sz w:val="22"/>
          <w:szCs w:val="22"/>
        </w:rPr>
        <w:t xml:space="preserve">ir l’enseignement </w:t>
      </w:r>
      <w:r w:rsidRPr="002A1FF1">
        <w:rPr>
          <w:rFonts w:ascii="Calibri" w:hAnsi="Calibri" w:cs="Calibri"/>
          <w:color w:val="000000"/>
          <w:sz w:val="22"/>
          <w:szCs w:val="22"/>
        </w:rPr>
        <w:t>et l’éducation des jeunes dans le cadre de l’Enseignement catholique</w:t>
      </w:r>
      <w:r w:rsidR="00254AAB" w:rsidRPr="002A1FF1">
        <w:rPr>
          <w:rFonts w:ascii="Calibri" w:hAnsi="Calibri" w:cs="Calibri"/>
          <w:color w:val="000000"/>
          <w:sz w:val="22"/>
          <w:szCs w:val="22"/>
        </w:rPr>
        <w:t>.</w:t>
      </w:r>
    </w:p>
    <w:p w14:paraId="35A253FA" w14:textId="77777777" w:rsidR="00254AAB" w:rsidRPr="002A1FF1" w:rsidRDefault="00254AAB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F7C6A19" w14:textId="77777777" w:rsidR="00876194" w:rsidRPr="002A1FF1" w:rsidRDefault="00B859A2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>Dans le cadre d’un partenariat établi pour atteindre au mieux leur objectif commun, l’</w:t>
      </w:r>
      <w:proofErr w:type="spellStart"/>
      <w:r w:rsidRPr="002A1FF1">
        <w:rPr>
          <w:rFonts w:ascii="Calibri" w:hAnsi="Calibri" w:cs="Calibri"/>
          <w:color w:val="000000"/>
          <w:sz w:val="22"/>
          <w:szCs w:val="22"/>
        </w:rPr>
        <w:t>O</w:t>
      </w:r>
      <w:r w:rsidR="00EF0C32" w:rsidRPr="002A1FF1">
        <w:rPr>
          <w:rFonts w:ascii="Calibri" w:hAnsi="Calibri" w:cs="Calibri"/>
          <w:color w:val="000000"/>
          <w:sz w:val="22"/>
          <w:szCs w:val="22"/>
        </w:rPr>
        <w:t>gec</w:t>
      </w:r>
      <w:proofErr w:type="spellEnd"/>
      <w:r w:rsidRPr="002A1FF1">
        <w:rPr>
          <w:rFonts w:ascii="Calibri" w:hAnsi="Calibri" w:cs="Calibri"/>
          <w:color w:val="000000"/>
          <w:sz w:val="22"/>
          <w:szCs w:val="22"/>
        </w:rPr>
        <w:t>, dont le président d’A</w:t>
      </w:r>
      <w:r w:rsidR="00C86BEA" w:rsidRPr="002A1FF1">
        <w:rPr>
          <w:rFonts w:ascii="Calibri" w:hAnsi="Calibri" w:cs="Calibri"/>
          <w:color w:val="000000"/>
          <w:sz w:val="22"/>
          <w:szCs w:val="22"/>
        </w:rPr>
        <w:t>pel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est membre de droit, 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>accepte de percevoir</w:t>
      </w:r>
      <w:r w:rsidR="00BD14B6" w:rsidRPr="002A1FF1">
        <w:rPr>
          <w:rFonts w:ascii="Calibri" w:hAnsi="Calibri" w:cs="Calibri"/>
          <w:color w:val="000000"/>
          <w:sz w:val="22"/>
          <w:szCs w:val="22"/>
        </w:rPr>
        <w:t xml:space="preserve"> auprès des familles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 le</w:t>
      </w:r>
      <w:r w:rsidR="00BD14B6" w:rsidRPr="002A1FF1">
        <w:rPr>
          <w:rFonts w:ascii="Calibri" w:hAnsi="Calibri" w:cs="Calibri"/>
          <w:color w:val="000000"/>
          <w:sz w:val="22"/>
          <w:szCs w:val="22"/>
        </w:rPr>
        <w:t>ur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s cotisations </w:t>
      </w:r>
      <w:r w:rsidR="00BD14B6" w:rsidRPr="002A1FF1">
        <w:rPr>
          <w:rFonts w:ascii="Calibri" w:hAnsi="Calibri" w:cs="Calibri"/>
          <w:color w:val="000000"/>
          <w:sz w:val="22"/>
          <w:szCs w:val="22"/>
        </w:rPr>
        <w:t>d’adhésion à l’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>A</w:t>
      </w:r>
      <w:r w:rsidR="00C86BEA" w:rsidRPr="002A1FF1">
        <w:rPr>
          <w:rFonts w:ascii="Calibri" w:hAnsi="Calibri" w:cs="Calibri"/>
          <w:color w:val="000000"/>
          <w:sz w:val="22"/>
          <w:szCs w:val="22"/>
        </w:rPr>
        <w:t>pel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 pour le compte de celle-ci.</w:t>
      </w:r>
    </w:p>
    <w:p w14:paraId="52FF1779" w14:textId="77777777" w:rsidR="00876194" w:rsidRPr="002A1FF1" w:rsidRDefault="00876194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F34675C" w14:textId="77777777" w:rsidR="003D3410" w:rsidRPr="002A1FF1" w:rsidRDefault="005E7EE5" w:rsidP="00F011E9">
      <w:pPr>
        <w:spacing w:after="120" w:line="260" w:lineRule="atLeast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2A1FF1">
        <w:rPr>
          <w:rFonts w:ascii="Calibri" w:hAnsi="Calibri" w:cs="Calibri"/>
          <w:b/>
          <w:color w:val="000000"/>
          <w:sz w:val="22"/>
          <w:szCs w:val="22"/>
        </w:rPr>
        <w:t xml:space="preserve">Cette coopération s’établit selon les modalités suivantes : </w:t>
      </w:r>
    </w:p>
    <w:p w14:paraId="386DE533" w14:textId="77777777" w:rsidR="005E7EE5" w:rsidRPr="002A1FF1" w:rsidRDefault="003D3410" w:rsidP="00F011E9">
      <w:pPr>
        <w:numPr>
          <w:ilvl w:val="0"/>
          <w:numId w:val="8"/>
        </w:num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>Par un courrier joint au dossier d’inscription, l’</w:t>
      </w:r>
      <w:r w:rsidR="00D83FC0" w:rsidRPr="002A1FF1">
        <w:rPr>
          <w:rFonts w:ascii="Calibri" w:hAnsi="Calibri" w:cs="Calibri"/>
          <w:color w:val="000000"/>
          <w:sz w:val="22"/>
          <w:szCs w:val="22"/>
        </w:rPr>
        <w:t>Apel de l’établissement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informe les familles</w:t>
      </w:r>
      <w:r w:rsidR="003A5A77" w:rsidRPr="002A1FF1">
        <w:rPr>
          <w:rFonts w:ascii="Calibri" w:hAnsi="Calibri" w:cs="Calibri"/>
          <w:color w:val="000000"/>
          <w:sz w:val="22"/>
          <w:szCs w:val="22"/>
        </w:rPr>
        <w:t xml:space="preserve"> des activités et </w:t>
      </w:r>
      <w:r w:rsidRPr="002A1FF1">
        <w:rPr>
          <w:rFonts w:ascii="Calibri" w:hAnsi="Calibri" w:cs="Calibri"/>
          <w:color w:val="000000"/>
          <w:sz w:val="22"/>
          <w:szCs w:val="22"/>
        </w:rPr>
        <w:t>des services de l’association, du montant de la cotisation</w:t>
      </w:r>
      <w:r w:rsidR="00D83FC0" w:rsidRPr="002A1FF1">
        <w:rPr>
          <w:rFonts w:ascii="Calibri" w:hAnsi="Calibri" w:cs="Calibri"/>
          <w:color w:val="000000"/>
          <w:sz w:val="22"/>
          <w:szCs w:val="22"/>
        </w:rPr>
        <w:t>,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qui reste volontaire</w:t>
      </w:r>
      <w:r w:rsidR="00D83FC0" w:rsidRPr="002A1FF1">
        <w:rPr>
          <w:rFonts w:ascii="Calibri" w:hAnsi="Calibri" w:cs="Calibri"/>
          <w:color w:val="000000"/>
          <w:sz w:val="22"/>
          <w:szCs w:val="22"/>
        </w:rPr>
        <w:t>, leur propose d’adhérer et précise que le montant de la cotisation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figurera sur la première facture émise par l’</w:t>
      </w:r>
      <w:proofErr w:type="spellStart"/>
      <w:r w:rsidRPr="002A1FF1">
        <w:rPr>
          <w:rFonts w:ascii="Calibri" w:hAnsi="Calibri" w:cs="Calibri"/>
          <w:color w:val="000000"/>
          <w:sz w:val="22"/>
          <w:szCs w:val="22"/>
        </w:rPr>
        <w:t>O</w:t>
      </w:r>
      <w:r w:rsidR="00EF0C32" w:rsidRPr="002A1FF1">
        <w:rPr>
          <w:rFonts w:ascii="Calibri" w:hAnsi="Calibri" w:cs="Calibri"/>
          <w:color w:val="000000"/>
          <w:sz w:val="22"/>
          <w:szCs w:val="22"/>
        </w:rPr>
        <w:t>gec</w:t>
      </w:r>
      <w:proofErr w:type="spellEnd"/>
      <w:r w:rsidRPr="002A1FF1">
        <w:rPr>
          <w:rFonts w:ascii="Calibri" w:hAnsi="Calibri" w:cs="Calibri"/>
          <w:color w:val="000000"/>
          <w:sz w:val="22"/>
          <w:szCs w:val="22"/>
        </w:rPr>
        <w:t>.</w:t>
      </w:r>
    </w:p>
    <w:p w14:paraId="6AFEB8E1" w14:textId="77777777" w:rsidR="00A40B0E" w:rsidRPr="002A1FF1" w:rsidRDefault="00D83FC0" w:rsidP="00F011E9">
      <w:pPr>
        <w:spacing w:line="260" w:lineRule="atLeast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 xml:space="preserve">Dans ce même courrier, elle informe également </w:t>
      </w:r>
      <w:r w:rsidR="00C40E42" w:rsidRPr="002A1FF1">
        <w:rPr>
          <w:rFonts w:ascii="Calibri" w:hAnsi="Calibri" w:cs="Calibri"/>
          <w:color w:val="000000"/>
          <w:sz w:val="22"/>
          <w:szCs w:val="22"/>
        </w:rPr>
        <w:t>les parents</w:t>
      </w:r>
      <w:r w:rsidR="00A40B0E" w:rsidRPr="002A1FF1">
        <w:rPr>
          <w:rFonts w:ascii="Calibri" w:hAnsi="Calibri" w:cs="Calibri"/>
          <w:color w:val="000000"/>
          <w:sz w:val="22"/>
          <w:szCs w:val="22"/>
        </w:rPr>
        <w:t xml:space="preserve"> que leurs coordonnées seront transmises à l’</w:t>
      </w:r>
      <w:r w:rsidRPr="002A1FF1">
        <w:rPr>
          <w:rFonts w:ascii="Calibri" w:hAnsi="Calibri" w:cs="Calibri"/>
          <w:color w:val="000000"/>
          <w:sz w:val="22"/>
          <w:szCs w:val="22"/>
        </w:rPr>
        <w:t>Apel nationale et à la société d’édition de Famille et éducation</w:t>
      </w:r>
      <w:r w:rsidR="00A40B0E" w:rsidRPr="002A1FF1">
        <w:rPr>
          <w:rFonts w:ascii="Calibri" w:hAnsi="Calibri" w:cs="Calibri"/>
          <w:color w:val="000000"/>
          <w:sz w:val="22"/>
          <w:szCs w:val="22"/>
        </w:rPr>
        <w:t xml:space="preserve"> et feront l’objet d’un traitement informatique dans le cadre de la gestion de leur adhésion et de leur abonnement à la revue </w:t>
      </w:r>
      <w:r w:rsidR="00A40B0E" w:rsidRPr="002A1FF1">
        <w:rPr>
          <w:rFonts w:ascii="Calibri" w:hAnsi="Calibri" w:cs="Calibri"/>
          <w:i/>
          <w:color w:val="000000"/>
          <w:sz w:val="22"/>
          <w:szCs w:val="22"/>
        </w:rPr>
        <w:t xml:space="preserve">Famille </w:t>
      </w:r>
      <w:r w:rsidR="00E31802" w:rsidRPr="002A1FF1">
        <w:rPr>
          <w:rFonts w:ascii="Calibri" w:hAnsi="Calibri" w:cs="Calibri"/>
          <w:i/>
          <w:color w:val="000000"/>
          <w:sz w:val="22"/>
          <w:szCs w:val="22"/>
        </w:rPr>
        <w:t>&amp;</w:t>
      </w:r>
      <w:r w:rsidR="00A40B0E" w:rsidRPr="002A1FF1">
        <w:rPr>
          <w:rFonts w:ascii="Calibri" w:hAnsi="Calibri" w:cs="Calibri"/>
          <w:i/>
          <w:color w:val="000000"/>
          <w:sz w:val="22"/>
          <w:szCs w:val="22"/>
        </w:rPr>
        <w:t xml:space="preserve"> éducation</w:t>
      </w:r>
      <w:r w:rsidRPr="002A1FF1">
        <w:rPr>
          <w:rFonts w:ascii="Calibri" w:hAnsi="Calibri" w:cs="Calibri"/>
          <w:color w:val="000000"/>
          <w:sz w:val="22"/>
          <w:szCs w:val="22"/>
        </w:rPr>
        <w:t>.</w:t>
      </w:r>
    </w:p>
    <w:p w14:paraId="49078A65" w14:textId="77777777" w:rsidR="003D3410" w:rsidRPr="002A1FF1" w:rsidRDefault="00856B83" w:rsidP="00F011E9">
      <w:pPr>
        <w:numPr>
          <w:ilvl w:val="0"/>
          <w:numId w:val="8"/>
        </w:num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>Au plus tard</w:t>
      </w:r>
      <w:r w:rsidR="00BD14B6" w:rsidRPr="002A1FF1">
        <w:rPr>
          <w:rFonts w:ascii="Calibri" w:hAnsi="Calibri" w:cs="Calibri"/>
          <w:color w:val="000000"/>
          <w:sz w:val="22"/>
          <w:szCs w:val="22"/>
        </w:rPr>
        <w:t xml:space="preserve"> le 30 avril de chaque année, </w:t>
      </w:r>
      <w:r w:rsidR="003D3410" w:rsidRPr="002A1FF1">
        <w:rPr>
          <w:rFonts w:ascii="Calibri" w:hAnsi="Calibri" w:cs="Calibri"/>
          <w:color w:val="000000"/>
          <w:sz w:val="22"/>
          <w:szCs w:val="22"/>
        </w:rPr>
        <w:t>l’A</w:t>
      </w:r>
      <w:r w:rsidR="00C86BEA" w:rsidRPr="002A1FF1">
        <w:rPr>
          <w:rFonts w:ascii="Calibri" w:hAnsi="Calibri" w:cs="Calibri"/>
          <w:color w:val="000000"/>
          <w:sz w:val="22"/>
          <w:szCs w:val="22"/>
        </w:rPr>
        <w:t>pel</w:t>
      </w:r>
      <w:r w:rsidR="003D3410" w:rsidRPr="002A1FF1">
        <w:rPr>
          <w:rFonts w:ascii="Calibri" w:hAnsi="Calibri" w:cs="Calibri"/>
          <w:color w:val="000000"/>
          <w:sz w:val="22"/>
          <w:szCs w:val="22"/>
        </w:rPr>
        <w:t xml:space="preserve"> informe l’</w:t>
      </w:r>
      <w:proofErr w:type="spellStart"/>
      <w:r w:rsidR="003D3410" w:rsidRPr="002A1FF1">
        <w:rPr>
          <w:rFonts w:ascii="Calibri" w:hAnsi="Calibri" w:cs="Calibri"/>
          <w:color w:val="000000"/>
          <w:sz w:val="22"/>
          <w:szCs w:val="22"/>
        </w:rPr>
        <w:t>O</w:t>
      </w:r>
      <w:r w:rsidR="00EF0C32" w:rsidRPr="002A1FF1">
        <w:rPr>
          <w:rFonts w:ascii="Calibri" w:hAnsi="Calibri" w:cs="Calibri"/>
          <w:color w:val="000000"/>
          <w:sz w:val="22"/>
          <w:szCs w:val="22"/>
        </w:rPr>
        <w:t>gec</w:t>
      </w:r>
      <w:proofErr w:type="spellEnd"/>
      <w:r w:rsidR="003D3410" w:rsidRPr="002A1FF1">
        <w:rPr>
          <w:rFonts w:ascii="Calibri" w:hAnsi="Calibri" w:cs="Calibri"/>
          <w:color w:val="000000"/>
          <w:sz w:val="22"/>
          <w:szCs w:val="22"/>
        </w:rPr>
        <w:t xml:space="preserve"> du montant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 xml:space="preserve"> de la cotisation à </w:t>
      </w:r>
      <w:r w:rsidR="00BD14B6" w:rsidRPr="002A1FF1">
        <w:rPr>
          <w:rFonts w:ascii="Calibri" w:hAnsi="Calibri" w:cs="Calibri"/>
          <w:color w:val="000000"/>
          <w:sz w:val="22"/>
          <w:szCs w:val="22"/>
        </w:rPr>
        <w:t>appeler auprès de c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>haque</w:t>
      </w:r>
      <w:r w:rsidR="003D3410" w:rsidRPr="002A1FF1">
        <w:rPr>
          <w:rFonts w:ascii="Calibri" w:hAnsi="Calibri" w:cs="Calibri"/>
          <w:color w:val="000000"/>
          <w:sz w:val="22"/>
          <w:szCs w:val="22"/>
        </w:rPr>
        <w:t xml:space="preserve"> famille</w:t>
      </w:r>
      <w:r w:rsidR="00BD14B6" w:rsidRPr="002A1FF1">
        <w:rPr>
          <w:rFonts w:ascii="Calibri" w:hAnsi="Calibri" w:cs="Calibri"/>
          <w:color w:val="000000"/>
          <w:sz w:val="22"/>
          <w:szCs w:val="22"/>
        </w:rPr>
        <w:t xml:space="preserve"> pour l’année scolaire suivante</w:t>
      </w:r>
      <w:r w:rsidR="003D3410" w:rsidRPr="002A1FF1">
        <w:rPr>
          <w:rFonts w:ascii="Calibri" w:hAnsi="Calibri" w:cs="Calibri"/>
          <w:color w:val="000000"/>
          <w:sz w:val="22"/>
          <w:szCs w:val="22"/>
        </w:rPr>
        <w:t>.</w:t>
      </w:r>
    </w:p>
    <w:p w14:paraId="41552BDE" w14:textId="77777777" w:rsidR="003D3410" w:rsidRPr="002A1FF1" w:rsidRDefault="003D3410" w:rsidP="00F011E9">
      <w:pPr>
        <w:numPr>
          <w:ilvl w:val="0"/>
          <w:numId w:val="8"/>
        </w:num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>Le reversement de</w:t>
      </w:r>
      <w:r w:rsidR="00B859A2" w:rsidRPr="002A1FF1">
        <w:rPr>
          <w:rFonts w:ascii="Calibri" w:hAnsi="Calibri" w:cs="Calibri"/>
          <w:color w:val="000000"/>
          <w:sz w:val="22"/>
          <w:szCs w:val="22"/>
        </w:rPr>
        <w:t>s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cotisation</w:t>
      </w:r>
      <w:r w:rsidR="00B859A2" w:rsidRPr="002A1FF1">
        <w:rPr>
          <w:rFonts w:ascii="Calibri" w:hAnsi="Calibri" w:cs="Calibri"/>
          <w:color w:val="000000"/>
          <w:sz w:val="22"/>
          <w:szCs w:val="22"/>
        </w:rPr>
        <w:t>s recouvrées par l’</w:t>
      </w:r>
      <w:proofErr w:type="spellStart"/>
      <w:r w:rsidR="00B859A2" w:rsidRPr="002A1FF1">
        <w:rPr>
          <w:rFonts w:ascii="Calibri" w:hAnsi="Calibri" w:cs="Calibri"/>
          <w:color w:val="000000"/>
          <w:sz w:val="22"/>
          <w:szCs w:val="22"/>
        </w:rPr>
        <w:t>O</w:t>
      </w:r>
      <w:r w:rsidR="00EF0C32" w:rsidRPr="002A1FF1">
        <w:rPr>
          <w:rFonts w:ascii="Calibri" w:hAnsi="Calibri" w:cs="Calibri"/>
          <w:color w:val="000000"/>
          <w:sz w:val="22"/>
          <w:szCs w:val="22"/>
        </w:rPr>
        <w:t>gec</w:t>
      </w:r>
      <w:proofErr w:type="spellEnd"/>
      <w:r w:rsidR="00B859A2" w:rsidRPr="002A1FF1">
        <w:rPr>
          <w:rFonts w:ascii="Calibri" w:hAnsi="Calibri" w:cs="Calibri"/>
          <w:color w:val="000000"/>
          <w:sz w:val="22"/>
          <w:szCs w:val="22"/>
        </w:rPr>
        <w:t xml:space="preserve"> pour le compte de l’A</w:t>
      </w:r>
      <w:r w:rsidR="00C86BEA" w:rsidRPr="002A1FF1">
        <w:rPr>
          <w:rFonts w:ascii="Calibri" w:hAnsi="Calibri" w:cs="Calibri"/>
          <w:color w:val="000000"/>
          <w:sz w:val="22"/>
          <w:szCs w:val="22"/>
        </w:rPr>
        <w:t>pel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 se fera au plus tard à la fin du mois de décembre de l’année considérée.</w:t>
      </w:r>
    </w:p>
    <w:p w14:paraId="7B80C20E" w14:textId="77777777" w:rsidR="003D3410" w:rsidRPr="002A1FF1" w:rsidRDefault="003D3410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A18E32" w14:textId="77777777" w:rsidR="003D3410" w:rsidRPr="002A1FF1" w:rsidRDefault="003D3410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>La présente convention est annuelle et renouvelable par tacite reconduction.</w:t>
      </w:r>
    </w:p>
    <w:p w14:paraId="71D8D86C" w14:textId="77777777" w:rsidR="003D3410" w:rsidRPr="002A1FF1" w:rsidRDefault="003D3410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6F39348" w14:textId="77777777" w:rsidR="003D3410" w:rsidRPr="002A1FF1" w:rsidRDefault="003D3410" w:rsidP="00F011E9">
      <w:pPr>
        <w:tabs>
          <w:tab w:val="left" w:pos="5580"/>
        </w:tabs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>Fait à</w:t>
      </w:r>
      <w:r w:rsidR="00594BD0" w:rsidRPr="002A1FF1">
        <w:rPr>
          <w:rFonts w:ascii="Calibri" w:hAnsi="Calibri" w:cs="Calibri"/>
          <w:color w:val="000000"/>
          <w:sz w:val="22"/>
          <w:szCs w:val="22"/>
        </w:rPr>
        <w:t>…………………………</w:t>
      </w:r>
      <w:r w:rsidR="00594BD0" w:rsidRPr="002A1FF1">
        <w:rPr>
          <w:rFonts w:ascii="Calibri" w:hAnsi="Calibri" w:cs="Calibri"/>
          <w:color w:val="000000"/>
          <w:sz w:val="22"/>
          <w:szCs w:val="22"/>
        </w:rPr>
        <w:tab/>
        <w:t>Le…………………….</w:t>
      </w:r>
    </w:p>
    <w:p w14:paraId="6966084C" w14:textId="77777777" w:rsidR="003D3410" w:rsidRPr="002A1FF1" w:rsidRDefault="003D3410" w:rsidP="00F011E9">
      <w:pPr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A592EF8" w14:textId="77777777" w:rsidR="003D3410" w:rsidRPr="002A1FF1" w:rsidRDefault="003D3410" w:rsidP="00F011E9">
      <w:pPr>
        <w:tabs>
          <w:tab w:val="left" w:pos="5580"/>
        </w:tabs>
        <w:spacing w:line="26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 w:rsidRPr="002A1FF1">
        <w:rPr>
          <w:rFonts w:ascii="Calibri" w:hAnsi="Calibri" w:cs="Calibri"/>
          <w:color w:val="000000"/>
          <w:sz w:val="22"/>
          <w:szCs w:val="22"/>
        </w:rPr>
        <w:t xml:space="preserve">Signature du </w:t>
      </w:r>
      <w:r w:rsidR="00C86BEA" w:rsidRPr="002A1FF1">
        <w:rPr>
          <w:rFonts w:ascii="Calibri" w:hAnsi="Calibri" w:cs="Calibri"/>
          <w:color w:val="000000"/>
          <w:sz w:val="22"/>
          <w:szCs w:val="22"/>
        </w:rPr>
        <w:t>p</w:t>
      </w:r>
      <w:r w:rsidRPr="002A1FF1">
        <w:rPr>
          <w:rFonts w:ascii="Calibri" w:hAnsi="Calibri" w:cs="Calibri"/>
          <w:color w:val="000000"/>
          <w:sz w:val="22"/>
          <w:szCs w:val="22"/>
        </w:rPr>
        <w:t>résident d’A</w:t>
      </w:r>
      <w:r w:rsidR="00C86BEA" w:rsidRPr="002A1FF1">
        <w:rPr>
          <w:rFonts w:ascii="Calibri" w:hAnsi="Calibri" w:cs="Calibri"/>
          <w:color w:val="000000"/>
          <w:sz w:val="22"/>
          <w:szCs w:val="22"/>
        </w:rPr>
        <w:t>pel</w:t>
      </w:r>
      <w:r w:rsidRPr="002A1FF1">
        <w:rPr>
          <w:rFonts w:ascii="Calibri" w:hAnsi="Calibri" w:cs="Calibri"/>
          <w:color w:val="000000"/>
          <w:sz w:val="22"/>
          <w:szCs w:val="22"/>
        </w:rPr>
        <w:tab/>
        <w:t xml:space="preserve">Signature du </w:t>
      </w:r>
      <w:r w:rsidR="00FD24AF" w:rsidRPr="002A1FF1">
        <w:rPr>
          <w:rFonts w:ascii="Calibri" w:hAnsi="Calibri" w:cs="Calibri"/>
          <w:color w:val="000000"/>
          <w:sz w:val="22"/>
          <w:szCs w:val="22"/>
        </w:rPr>
        <w:t>p</w:t>
      </w:r>
      <w:r w:rsidRPr="002A1FF1">
        <w:rPr>
          <w:rFonts w:ascii="Calibri" w:hAnsi="Calibri" w:cs="Calibri"/>
          <w:color w:val="000000"/>
          <w:sz w:val="22"/>
          <w:szCs w:val="22"/>
        </w:rPr>
        <w:t xml:space="preserve">résident </w:t>
      </w:r>
      <w:r w:rsidR="00876194" w:rsidRPr="002A1FF1">
        <w:rPr>
          <w:rFonts w:ascii="Calibri" w:hAnsi="Calibri" w:cs="Calibri"/>
          <w:color w:val="000000"/>
          <w:sz w:val="22"/>
          <w:szCs w:val="22"/>
        </w:rPr>
        <w:t>d’</w:t>
      </w:r>
      <w:proofErr w:type="spellStart"/>
      <w:r w:rsidRPr="002A1FF1">
        <w:rPr>
          <w:rFonts w:ascii="Calibri" w:hAnsi="Calibri" w:cs="Calibri"/>
          <w:color w:val="000000"/>
          <w:sz w:val="22"/>
          <w:szCs w:val="22"/>
        </w:rPr>
        <w:t>O</w:t>
      </w:r>
      <w:r w:rsidR="00EF0C32" w:rsidRPr="002A1FF1">
        <w:rPr>
          <w:rFonts w:ascii="Calibri" w:hAnsi="Calibri" w:cs="Calibri"/>
          <w:color w:val="000000"/>
          <w:sz w:val="22"/>
          <w:szCs w:val="22"/>
        </w:rPr>
        <w:t>gec</w:t>
      </w:r>
      <w:proofErr w:type="spellEnd"/>
    </w:p>
    <w:sectPr w:rsidR="003D3410" w:rsidRPr="002A1FF1" w:rsidSect="00F011E9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694"/>
    <w:multiLevelType w:val="hybridMultilevel"/>
    <w:tmpl w:val="B0262184"/>
    <w:lvl w:ilvl="0" w:tplc="95A4391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E0622"/>
    <w:multiLevelType w:val="hybridMultilevel"/>
    <w:tmpl w:val="DF904E38"/>
    <w:lvl w:ilvl="0" w:tplc="8A5EA4A8">
      <w:start w:val="1"/>
      <w:numFmt w:val="bullet"/>
      <w:pStyle w:val="Corpsdetexte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0C89"/>
    <w:multiLevelType w:val="hybridMultilevel"/>
    <w:tmpl w:val="312CE322"/>
    <w:lvl w:ilvl="0" w:tplc="1166EB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A6342"/>
    <w:multiLevelType w:val="hybridMultilevel"/>
    <w:tmpl w:val="C9B6FE5E"/>
    <w:lvl w:ilvl="0" w:tplc="6DBAF398">
      <w:numFmt w:val="bullet"/>
      <w:lvlText w:val=""/>
      <w:lvlJc w:val="left"/>
      <w:pPr>
        <w:ind w:left="34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4" w15:restartNumberingAfterBreak="0">
    <w:nsid w:val="53E12B07"/>
    <w:multiLevelType w:val="hybridMultilevel"/>
    <w:tmpl w:val="F324302A"/>
    <w:lvl w:ilvl="0" w:tplc="C5D03CC6">
      <w:start w:val="1"/>
      <w:numFmt w:val="upperRoman"/>
      <w:pStyle w:val="Titre1"/>
      <w:lvlText w:val="%1."/>
      <w:lvlJc w:val="left"/>
      <w:pPr>
        <w:tabs>
          <w:tab w:val="num" w:pos="1259"/>
        </w:tabs>
        <w:ind w:left="1259" w:hanging="72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8B1819"/>
    <w:multiLevelType w:val="hybridMultilevel"/>
    <w:tmpl w:val="38CEBA08"/>
    <w:lvl w:ilvl="0" w:tplc="3CEEE42A">
      <w:start w:val="1"/>
      <w:numFmt w:val="bullet"/>
      <w:pStyle w:val="Corpsdetexte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743BD"/>
    <w:multiLevelType w:val="hybridMultilevel"/>
    <w:tmpl w:val="E494BCD0"/>
    <w:lvl w:ilvl="0" w:tplc="F18E669C">
      <w:start w:val="1"/>
      <w:numFmt w:val="decimal"/>
      <w:pStyle w:val="Titre2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A94756"/>
    <w:multiLevelType w:val="singleLevel"/>
    <w:tmpl w:val="008A1EF8"/>
    <w:lvl w:ilvl="0">
      <w:start w:val="1"/>
      <w:numFmt w:val="upperRoman"/>
      <w:lvlText w:val="%1."/>
      <w:lvlJc w:val="left"/>
      <w:pPr>
        <w:tabs>
          <w:tab w:val="num" w:pos="3600"/>
        </w:tabs>
        <w:ind w:left="3600" w:hanging="720"/>
      </w:pPr>
    </w:lvl>
  </w:abstractNum>
  <w:num w:numId="1" w16cid:durableId="725298486">
    <w:abstractNumId w:val="5"/>
  </w:num>
  <w:num w:numId="2" w16cid:durableId="520779191">
    <w:abstractNumId w:val="1"/>
  </w:num>
  <w:num w:numId="3" w16cid:durableId="751850044">
    <w:abstractNumId w:val="7"/>
  </w:num>
  <w:num w:numId="4" w16cid:durableId="309214337">
    <w:abstractNumId w:val="0"/>
  </w:num>
  <w:num w:numId="5" w16cid:durableId="1746490562">
    <w:abstractNumId w:val="7"/>
  </w:num>
  <w:num w:numId="6" w16cid:durableId="1781486794">
    <w:abstractNumId w:val="4"/>
  </w:num>
  <w:num w:numId="7" w16cid:durableId="433481076">
    <w:abstractNumId w:val="6"/>
  </w:num>
  <w:num w:numId="8" w16cid:durableId="1612471651">
    <w:abstractNumId w:val="2"/>
  </w:num>
  <w:num w:numId="9" w16cid:durableId="1666205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8"/>
    <w:rsid w:val="0006724C"/>
    <w:rsid w:val="00070E43"/>
    <w:rsid w:val="00072D17"/>
    <w:rsid w:val="00087AA5"/>
    <w:rsid w:val="000A763A"/>
    <w:rsid w:val="000D6880"/>
    <w:rsid w:val="00110F42"/>
    <w:rsid w:val="00217787"/>
    <w:rsid w:val="0022326D"/>
    <w:rsid w:val="00254AAB"/>
    <w:rsid w:val="0027112B"/>
    <w:rsid w:val="002A1FF1"/>
    <w:rsid w:val="002A3DC2"/>
    <w:rsid w:val="002D59D0"/>
    <w:rsid w:val="002E2E57"/>
    <w:rsid w:val="00315EAF"/>
    <w:rsid w:val="00363641"/>
    <w:rsid w:val="0037347D"/>
    <w:rsid w:val="00374A01"/>
    <w:rsid w:val="0039562A"/>
    <w:rsid w:val="003A5A77"/>
    <w:rsid w:val="003D3410"/>
    <w:rsid w:val="004A4F4C"/>
    <w:rsid w:val="004C28FD"/>
    <w:rsid w:val="004D3315"/>
    <w:rsid w:val="004F2A7D"/>
    <w:rsid w:val="00527494"/>
    <w:rsid w:val="005356ED"/>
    <w:rsid w:val="00594BD0"/>
    <w:rsid w:val="005A7982"/>
    <w:rsid w:val="005B53BA"/>
    <w:rsid w:val="005E7EE5"/>
    <w:rsid w:val="006506D8"/>
    <w:rsid w:val="00655D4B"/>
    <w:rsid w:val="00662F60"/>
    <w:rsid w:val="00733B78"/>
    <w:rsid w:val="00764A03"/>
    <w:rsid w:val="00765E1E"/>
    <w:rsid w:val="007B277A"/>
    <w:rsid w:val="00856B83"/>
    <w:rsid w:val="00864737"/>
    <w:rsid w:val="00876194"/>
    <w:rsid w:val="0098377E"/>
    <w:rsid w:val="00A40B0E"/>
    <w:rsid w:val="00A977C1"/>
    <w:rsid w:val="00B175F9"/>
    <w:rsid w:val="00B572FE"/>
    <w:rsid w:val="00B859A2"/>
    <w:rsid w:val="00BA70AC"/>
    <w:rsid w:val="00BD14B6"/>
    <w:rsid w:val="00C37704"/>
    <w:rsid w:val="00C40E42"/>
    <w:rsid w:val="00C567A1"/>
    <w:rsid w:val="00C86BEA"/>
    <w:rsid w:val="00CA22FF"/>
    <w:rsid w:val="00D34ECA"/>
    <w:rsid w:val="00D425DE"/>
    <w:rsid w:val="00D64C78"/>
    <w:rsid w:val="00D83FC0"/>
    <w:rsid w:val="00D91452"/>
    <w:rsid w:val="00E0096D"/>
    <w:rsid w:val="00E31802"/>
    <w:rsid w:val="00E42F46"/>
    <w:rsid w:val="00E94ADE"/>
    <w:rsid w:val="00EE3C31"/>
    <w:rsid w:val="00EF0C32"/>
    <w:rsid w:val="00F011E9"/>
    <w:rsid w:val="00FA51B4"/>
    <w:rsid w:val="00FD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46348"/>
  <w15:chartTrackingRefBased/>
  <w15:docId w15:val="{57E32310-CC5B-4CD4-96F0-2101AB5B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110F42"/>
    <w:pPr>
      <w:keepNext/>
      <w:numPr>
        <w:numId w:val="6"/>
      </w:num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outlineLvl w:val="0"/>
    </w:pPr>
    <w:rPr>
      <w:rFonts w:ascii="Comic Sans MS" w:hAnsi="Comic Sans MS"/>
      <w:b/>
      <w:i/>
      <w:smallCaps/>
      <w:sz w:val="22"/>
      <w:szCs w:val="22"/>
    </w:rPr>
  </w:style>
  <w:style w:type="paragraph" w:styleId="Titre2">
    <w:name w:val="heading 2"/>
    <w:basedOn w:val="Normal"/>
    <w:next w:val="Normal"/>
    <w:autoRedefine/>
    <w:qFormat/>
    <w:rsid w:val="005356ED"/>
    <w:pPr>
      <w:keepNext/>
      <w:numPr>
        <w:numId w:val="7"/>
      </w:numPr>
      <w:outlineLvl w:val="1"/>
    </w:pPr>
    <w:rPr>
      <w:rFonts w:cs="Arial"/>
      <w:b/>
      <w:bCs/>
      <w:iCs/>
    </w:rPr>
  </w:style>
  <w:style w:type="paragraph" w:styleId="Titre4">
    <w:name w:val="heading 4"/>
    <w:basedOn w:val="Normal"/>
    <w:next w:val="Normal"/>
    <w:qFormat/>
    <w:rsid w:val="00E94AD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autoRedefine/>
    <w:rsid w:val="0027112B"/>
    <w:pPr>
      <w:numPr>
        <w:numId w:val="1"/>
      </w:numPr>
    </w:pPr>
    <w:rPr>
      <w:rFonts w:ascii="Comic Sans MS" w:hAnsi="Comic Sans MS"/>
      <w:sz w:val="20"/>
    </w:rPr>
  </w:style>
  <w:style w:type="paragraph" w:customStyle="1" w:styleId="Corpsdetexte1">
    <w:name w:val="Corps de texte 1"/>
    <w:basedOn w:val="Normal"/>
    <w:next w:val="Normal"/>
    <w:autoRedefine/>
    <w:rsid w:val="0027112B"/>
    <w:pPr>
      <w:numPr>
        <w:numId w:val="2"/>
      </w:numPr>
    </w:pPr>
    <w:rPr>
      <w:rFonts w:ascii="Comic Sans MS" w:hAnsi="Comic Sans MS"/>
      <w:bCs/>
      <w:sz w:val="20"/>
    </w:rPr>
  </w:style>
  <w:style w:type="character" w:styleId="Numrodepage">
    <w:name w:val="page number"/>
    <w:rsid w:val="00217787"/>
    <w:rPr>
      <w:rFonts w:ascii="Times New Roman" w:hAnsi="Times New Roman"/>
      <w:i/>
      <w:sz w:val="16"/>
      <w:szCs w:val="16"/>
    </w:rPr>
  </w:style>
  <w:style w:type="paragraph" w:customStyle="1" w:styleId="StyleTitre1Gauche0cmPremireligne0cm">
    <w:name w:val="Style Titre 1 + Gauche :  0 cm Première ligne : 0 cm"/>
    <w:basedOn w:val="Titre1"/>
    <w:next w:val="Normal"/>
    <w:autoRedefine/>
    <w:rsid w:val="0039562A"/>
    <w:pPr>
      <w:numPr>
        <w:numId w:val="0"/>
      </w:numPr>
    </w:pPr>
    <w:rPr>
      <w:bCs/>
      <w:caps/>
      <w:szCs w:val="20"/>
    </w:rPr>
  </w:style>
  <w:style w:type="paragraph" w:styleId="TM2">
    <w:name w:val="toc 2"/>
    <w:basedOn w:val="Normal"/>
    <w:next w:val="Normal"/>
    <w:autoRedefine/>
    <w:semiHidden/>
    <w:rsid w:val="0098377E"/>
    <w:pPr>
      <w:spacing w:line="360" w:lineRule="auto"/>
      <w:ind w:left="284"/>
    </w:pPr>
    <w:rPr>
      <w:rFonts w:ascii="Arial" w:hAnsi="Arial"/>
      <w:b/>
      <w:sz w:val="28"/>
      <w:szCs w:val="28"/>
    </w:rPr>
  </w:style>
  <w:style w:type="paragraph" w:customStyle="1" w:styleId="StyleTitre2Noir">
    <w:name w:val="Style Titre 2 + Noir"/>
    <w:basedOn w:val="Titre2"/>
    <w:autoRedefine/>
    <w:rsid w:val="00E42F46"/>
    <w:pPr>
      <w:jc w:val="center"/>
    </w:pPr>
    <w:rPr>
      <w:rFonts w:cs="Times New Roman"/>
      <w:i/>
      <w:iCs w:val="0"/>
      <w:color w:val="000000"/>
    </w:rPr>
  </w:style>
  <w:style w:type="paragraph" w:styleId="Pieddepage">
    <w:name w:val="footer"/>
    <w:basedOn w:val="Normal"/>
    <w:autoRedefine/>
    <w:rsid w:val="005356ED"/>
    <w:pPr>
      <w:framePr w:wrap="around" w:vAnchor="text" w:hAnchor="margin" w:xAlign="center" w:y="1"/>
      <w:tabs>
        <w:tab w:val="center" w:pos="4536"/>
        <w:tab w:val="right" w:pos="9072"/>
      </w:tabs>
      <w:jc w:val="both"/>
    </w:pPr>
    <w:rPr>
      <w:rFonts w:ascii="New York" w:hAnsi="New York"/>
      <w:sz w:val="14"/>
      <w:szCs w:val="14"/>
    </w:rPr>
  </w:style>
  <w:style w:type="paragraph" w:styleId="Titre">
    <w:name w:val="Title"/>
    <w:basedOn w:val="Normal"/>
    <w:autoRedefine/>
    <w:qFormat/>
    <w:rsid w:val="00374A01"/>
    <w:pPr>
      <w:jc w:val="center"/>
    </w:pPr>
    <w:rPr>
      <w:rFonts w:ascii="Comic Sans MS" w:eastAsia="Times" w:hAnsi="Comic Sans MS"/>
      <w:b/>
      <w:caps/>
      <w:color w:val="000080"/>
      <w:sz w:val="20"/>
      <w:szCs w:val="20"/>
    </w:rPr>
  </w:style>
  <w:style w:type="paragraph" w:styleId="Textedebulles">
    <w:name w:val="Balloon Text"/>
    <w:basedOn w:val="Normal"/>
    <w:semiHidden/>
    <w:rsid w:val="00072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MISE EN COMMUN DE MOYENS APEL / OGEC</vt:lpstr>
    </vt:vector>
  </TitlesOfParts>
  <Company>Unapel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MISE EN COMMUN DE MOYENS APEL / OGEC</dc:title>
  <dc:subject/>
  <dc:creator>Adeline Raffin</dc:creator>
  <cp:keywords/>
  <cp:lastModifiedBy>Grégory BLIN</cp:lastModifiedBy>
  <cp:revision>2</cp:revision>
  <cp:lastPrinted>2018-11-29T14:33:00Z</cp:lastPrinted>
  <dcterms:created xsi:type="dcterms:W3CDTF">2022-08-24T13:55:00Z</dcterms:created>
  <dcterms:modified xsi:type="dcterms:W3CDTF">2022-08-24T13:55:00Z</dcterms:modified>
</cp:coreProperties>
</file>